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39C0" w14:textId="77777777" w:rsidR="0081246B" w:rsidRPr="00C05AEC" w:rsidRDefault="009A26F8" w:rsidP="009A26F8">
      <w:pPr>
        <w:jc w:val="center"/>
        <w:rPr>
          <w:sz w:val="40"/>
          <w:szCs w:val="40"/>
        </w:rPr>
      </w:pPr>
      <w:r w:rsidRPr="00C05AEC">
        <w:rPr>
          <w:sz w:val="40"/>
          <w:szCs w:val="40"/>
        </w:rPr>
        <w:t>Adózási naptár</w:t>
      </w:r>
    </w:p>
    <w:p w14:paraId="56A32E99" w14:textId="77777777" w:rsidR="009A26F8" w:rsidRPr="009A26F8" w:rsidRDefault="009A26F8" w:rsidP="00C05AEC">
      <w:pPr>
        <w:rPr>
          <w:b/>
          <w:i/>
          <w:sz w:val="24"/>
          <w:szCs w:val="24"/>
        </w:rPr>
      </w:pPr>
      <w:r w:rsidRPr="009A26F8">
        <w:rPr>
          <w:b/>
          <w:i/>
          <w:sz w:val="24"/>
          <w:szCs w:val="24"/>
        </w:rPr>
        <w:t>Helyi adónaptár</w:t>
      </w:r>
    </w:p>
    <w:tbl>
      <w:tblPr>
        <w:tblStyle w:val="Rcsostblzat"/>
        <w:tblW w:w="10173" w:type="dxa"/>
        <w:tblInd w:w="-885" w:type="dxa"/>
        <w:tblLook w:val="04A0" w:firstRow="1" w:lastRow="0" w:firstColumn="1" w:lastColumn="0" w:noHBand="0" w:noVBand="1"/>
      </w:tblPr>
      <w:tblGrid>
        <w:gridCol w:w="2284"/>
        <w:gridCol w:w="2150"/>
        <w:gridCol w:w="5739"/>
      </w:tblGrid>
      <w:tr w:rsidR="002E568C" w:rsidRPr="000358FC" w14:paraId="788A96E4" w14:textId="77777777" w:rsidTr="002E568C">
        <w:trPr>
          <w:trHeight w:val="454"/>
        </w:trPr>
        <w:tc>
          <w:tcPr>
            <w:tcW w:w="2284" w:type="dxa"/>
          </w:tcPr>
          <w:p w14:paraId="4D3F9818" w14:textId="77777777" w:rsidR="009A26F8" w:rsidRPr="000358FC" w:rsidRDefault="009A26F8" w:rsidP="009A26F8">
            <w:pPr>
              <w:rPr>
                <w:b/>
                <w:sz w:val="24"/>
                <w:szCs w:val="24"/>
              </w:rPr>
            </w:pPr>
            <w:r w:rsidRPr="000358FC">
              <w:rPr>
                <w:b/>
                <w:sz w:val="24"/>
                <w:szCs w:val="24"/>
              </w:rPr>
              <w:t>Határidő</w:t>
            </w:r>
          </w:p>
        </w:tc>
        <w:tc>
          <w:tcPr>
            <w:tcW w:w="2150" w:type="dxa"/>
          </w:tcPr>
          <w:p w14:paraId="1BBABBDE" w14:textId="77777777" w:rsidR="009A26F8" w:rsidRPr="000358FC" w:rsidRDefault="009A26F8" w:rsidP="009A26F8">
            <w:pPr>
              <w:rPr>
                <w:b/>
                <w:sz w:val="24"/>
                <w:szCs w:val="24"/>
              </w:rPr>
            </w:pPr>
            <w:r w:rsidRPr="000358FC">
              <w:rPr>
                <w:b/>
                <w:sz w:val="24"/>
                <w:szCs w:val="24"/>
              </w:rPr>
              <w:t>Adónem</w:t>
            </w:r>
          </w:p>
        </w:tc>
        <w:tc>
          <w:tcPr>
            <w:tcW w:w="5739" w:type="dxa"/>
          </w:tcPr>
          <w:p w14:paraId="65C603BF" w14:textId="77777777" w:rsidR="009A26F8" w:rsidRPr="000358FC" w:rsidRDefault="009A26F8" w:rsidP="009A26F8">
            <w:pPr>
              <w:rPr>
                <w:b/>
                <w:sz w:val="24"/>
                <w:szCs w:val="24"/>
              </w:rPr>
            </w:pPr>
            <w:r w:rsidRPr="000358FC">
              <w:rPr>
                <w:b/>
                <w:sz w:val="24"/>
                <w:szCs w:val="24"/>
              </w:rPr>
              <w:t>Az adófizetés és adóbevallás jogcíme</w:t>
            </w:r>
          </w:p>
        </w:tc>
      </w:tr>
      <w:tr w:rsidR="002E568C" w:rsidRPr="000358FC" w14:paraId="0CD14FF9" w14:textId="77777777" w:rsidTr="002E568C">
        <w:trPr>
          <w:trHeight w:val="454"/>
        </w:trPr>
        <w:tc>
          <w:tcPr>
            <w:tcW w:w="2284" w:type="dxa"/>
          </w:tcPr>
          <w:p w14:paraId="161A0F78" w14:textId="77777777" w:rsidR="008B2D2C" w:rsidRPr="000358FC" w:rsidRDefault="008B2D2C" w:rsidP="00C05AEC">
            <w:pPr>
              <w:jc w:val="both"/>
            </w:pPr>
          </w:p>
        </w:tc>
        <w:tc>
          <w:tcPr>
            <w:tcW w:w="2150" w:type="dxa"/>
          </w:tcPr>
          <w:p w14:paraId="00D0333B" w14:textId="77777777" w:rsidR="008B2D2C" w:rsidRPr="000358FC" w:rsidRDefault="008B2D2C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Iparűzési adó</w:t>
            </w:r>
          </w:p>
        </w:tc>
        <w:tc>
          <w:tcPr>
            <w:tcW w:w="5739" w:type="dxa"/>
          </w:tcPr>
          <w:p w14:paraId="4E4A2098" w14:textId="77777777" w:rsidR="008B2D2C" w:rsidRPr="000358FC" w:rsidRDefault="008B2D2C" w:rsidP="00C05AEC">
            <w:pPr>
              <w:jc w:val="both"/>
            </w:pPr>
            <w:r w:rsidRPr="000358FC">
              <w:t>KATA adóalanyok tételes adóba való bejelentkezésének a határideje a KATA hatálya alá tartozás kezdő napjától számított 45 napon belül.</w:t>
            </w:r>
          </w:p>
        </w:tc>
      </w:tr>
      <w:tr w:rsidR="002E568C" w:rsidRPr="000358FC" w14:paraId="795ACE65" w14:textId="77777777" w:rsidTr="002E568C">
        <w:trPr>
          <w:trHeight w:val="454"/>
        </w:trPr>
        <w:tc>
          <w:tcPr>
            <w:tcW w:w="2284" w:type="dxa"/>
            <w:tcBorders>
              <w:bottom w:val="single" w:sz="4" w:space="0" w:color="auto"/>
            </w:tcBorders>
          </w:tcPr>
          <w:p w14:paraId="54F5BFD9" w14:textId="77777777" w:rsidR="008B2D2C" w:rsidRPr="000358FC" w:rsidRDefault="008B2D2C" w:rsidP="00C05AEC">
            <w:pPr>
              <w:jc w:val="both"/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72CDD11A" w14:textId="77777777" w:rsidR="008B2D2C" w:rsidRPr="000358FC" w:rsidRDefault="008B2D2C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Jövedéki adó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14:paraId="5CDBDA83" w14:textId="77777777" w:rsidR="008B2D2C" w:rsidRPr="000358FC" w:rsidRDefault="00876C71" w:rsidP="00C05AEC">
            <w:pPr>
              <w:jc w:val="both"/>
            </w:pPr>
            <w:r>
              <w:t xml:space="preserve">Desztillálóberendezés feletti tulajdonszerzés bejelentésének a határideje a tulajdonszerzést követő 15. nap. </w:t>
            </w:r>
          </w:p>
        </w:tc>
      </w:tr>
      <w:tr w:rsidR="002E568C" w:rsidRPr="000358FC" w14:paraId="24E225A5" w14:textId="77777777" w:rsidTr="002E568C">
        <w:trPr>
          <w:trHeight w:val="454"/>
        </w:trPr>
        <w:tc>
          <w:tcPr>
            <w:tcW w:w="2284" w:type="dxa"/>
            <w:tcBorders>
              <w:left w:val="nil"/>
              <w:right w:val="nil"/>
            </w:tcBorders>
          </w:tcPr>
          <w:p w14:paraId="2BACEDBB" w14:textId="77777777" w:rsidR="008B2D2C" w:rsidRPr="000358FC" w:rsidRDefault="008B2D2C" w:rsidP="00C05AEC">
            <w:pPr>
              <w:jc w:val="both"/>
            </w:pPr>
          </w:p>
        </w:tc>
        <w:tc>
          <w:tcPr>
            <w:tcW w:w="2150" w:type="dxa"/>
            <w:tcBorders>
              <w:left w:val="nil"/>
              <w:right w:val="nil"/>
            </w:tcBorders>
          </w:tcPr>
          <w:p w14:paraId="2428EE49" w14:textId="77777777" w:rsidR="008B2D2C" w:rsidRPr="000358FC" w:rsidRDefault="008B2D2C" w:rsidP="00C05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9" w:type="dxa"/>
            <w:tcBorders>
              <w:left w:val="nil"/>
              <w:right w:val="nil"/>
            </w:tcBorders>
          </w:tcPr>
          <w:p w14:paraId="514A27B5" w14:textId="77777777" w:rsidR="008B2D2C" w:rsidRPr="000358FC" w:rsidRDefault="008B2D2C" w:rsidP="00C05AEC">
            <w:pPr>
              <w:jc w:val="both"/>
            </w:pPr>
          </w:p>
        </w:tc>
      </w:tr>
      <w:tr w:rsidR="002E568C" w:rsidRPr="000358FC" w14:paraId="35791DF5" w14:textId="77777777" w:rsidTr="002E568C">
        <w:trPr>
          <w:trHeight w:val="454"/>
        </w:trPr>
        <w:tc>
          <w:tcPr>
            <w:tcW w:w="2284" w:type="dxa"/>
          </w:tcPr>
          <w:p w14:paraId="12CAEB15" w14:textId="2AB2D661" w:rsidR="009A26F8" w:rsidRPr="000358FC" w:rsidRDefault="009A26F8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20</w:t>
            </w:r>
            <w:r w:rsidR="00DD4EB8">
              <w:rPr>
                <w:sz w:val="24"/>
                <w:szCs w:val="24"/>
              </w:rPr>
              <w:t>21</w:t>
            </w:r>
            <w:r w:rsidRPr="000358FC">
              <w:rPr>
                <w:sz w:val="24"/>
                <w:szCs w:val="24"/>
              </w:rPr>
              <w:t>. január 15.</w:t>
            </w:r>
          </w:p>
        </w:tc>
        <w:tc>
          <w:tcPr>
            <w:tcW w:w="2150" w:type="dxa"/>
          </w:tcPr>
          <w:p w14:paraId="0DA94AB1" w14:textId="77777777" w:rsidR="009A26F8" w:rsidRPr="000358FC" w:rsidRDefault="009A26F8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Építményadó</w:t>
            </w:r>
          </w:p>
        </w:tc>
        <w:tc>
          <w:tcPr>
            <w:tcW w:w="5739" w:type="dxa"/>
          </w:tcPr>
          <w:p w14:paraId="32A31569" w14:textId="77777777" w:rsidR="009A26F8" w:rsidRPr="000358FC" w:rsidRDefault="009A26F8" w:rsidP="00C05AEC">
            <w:pPr>
              <w:jc w:val="both"/>
            </w:pPr>
            <w:r w:rsidRPr="000358FC">
              <w:t>Az építményadó kötelezettségében bekövetkezett változások bejelentése (Art. 18.§, 2. sz. melléklet II/A. 4. pont)</w:t>
            </w:r>
          </w:p>
        </w:tc>
      </w:tr>
      <w:tr w:rsidR="002E568C" w:rsidRPr="000358FC" w14:paraId="6510B030" w14:textId="77777777" w:rsidTr="002E568C">
        <w:trPr>
          <w:trHeight w:val="454"/>
        </w:trPr>
        <w:tc>
          <w:tcPr>
            <w:tcW w:w="2284" w:type="dxa"/>
          </w:tcPr>
          <w:p w14:paraId="027F1E6B" w14:textId="36DA4698" w:rsidR="009A26F8" w:rsidRPr="000358FC" w:rsidRDefault="001C3BB2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20</w:t>
            </w:r>
            <w:r w:rsidR="00DD4EB8">
              <w:rPr>
                <w:sz w:val="24"/>
                <w:szCs w:val="24"/>
              </w:rPr>
              <w:t>21</w:t>
            </w:r>
            <w:r w:rsidRPr="000358FC">
              <w:rPr>
                <w:sz w:val="24"/>
                <w:szCs w:val="24"/>
              </w:rPr>
              <w:t>. január 15.</w:t>
            </w:r>
          </w:p>
        </w:tc>
        <w:tc>
          <w:tcPr>
            <w:tcW w:w="2150" w:type="dxa"/>
          </w:tcPr>
          <w:p w14:paraId="61BE9D40" w14:textId="77777777" w:rsidR="009A26F8" w:rsidRPr="000358FC" w:rsidRDefault="001C3BB2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Iparűzési adó</w:t>
            </w:r>
          </w:p>
        </w:tc>
        <w:tc>
          <w:tcPr>
            <w:tcW w:w="5739" w:type="dxa"/>
          </w:tcPr>
          <w:p w14:paraId="68A38ACC" w14:textId="77777777" w:rsidR="009A26F8" w:rsidRPr="000358FC" w:rsidRDefault="001C3BB2" w:rsidP="00C05AEC">
            <w:pPr>
              <w:jc w:val="both"/>
            </w:pPr>
            <w:r w:rsidRPr="000358FC">
              <w:t>Adókedvezményt igénybevevő KATA vállalkozások adóbevallás benyújtási kötelezettsége (Htv. 39/B. § (6) bek. b) pont)</w:t>
            </w:r>
          </w:p>
        </w:tc>
      </w:tr>
      <w:tr w:rsidR="002E568C" w:rsidRPr="000358FC" w14:paraId="02A82316" w14:textId="77777777" w:rsidTr="002E568C">
        <w:trPr>
          <w:trHeight w:val="454"/>
        </w:trPr>
        <w:tc>
          <w:tcPr>
            <w:tcW w:w="2284" w:type="dxa"/>
          </w:tcPr>
          <w:p w14:paraId="4C4419D9" w14:textId="0EAD4B93" w:rsidR="009A26F8" w:rsidRPr="000358FC" w:rsidRDefault="001C3BB2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20</w:t>
            </w:r>
            <w:r w:rsidR="00DD4EB8">
              <w:rPr>
                <w:sz w:val="24"/>
                <w:szCs w:val="24"/>
              </w:rPr>
              <w:t>21</w:t>
            </w:r>
            <w:r w:rsidRPr="000358FC">
              <w:rPr>
                <w:sz w:val="24"/>
                <w:szCs w:val="24"/>
              </w:rPr>
              <w:t>. január 15.</w:t>
            </w:r>
          </w:p>
        </w:tc>
        <w:tc>
          <w:tcPr>
            <w:tcW w:w="2150" w:type="dxa"/>
          </w:tcPr>
          <w:p w14:paraId="6BA06FB3" w14:textId="77777777" w:rsidR="009A26F8" w:rsidRPr="000358FC" w:rsidRDefault="001C3BB2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Magánszemély kommunális adója</w:t>
            </w:r>
          </w:p>
        </w:tc>
        <w:tc>
          <w:tcPr>
            <w:tcW w:w="5739" w:type="dxa"/>
          </w:tcPr>
          <w:p w14:paraId="04EA0604" w14:textId="77777777" w:rsidR="009A26F8" w:rsidRPr="000358FC" w:rsidRDefault="001C3BB2" w:rsidP="00C05AEC">
            <w:pPr>
              <w:jc w:val="both"/>
            </w:pPr>
            <w:r w:rsidRPr="000358FC">
              <w:t>A magánszemély kommunális adója kötelezettségében bekövetkezett változások bejelentése (Art. 18. §, 2.sz. melléklet II/A. 4. pont)</w:t>
            </w:r>
          </w:p>
          <w:p w14:paraId="20F56ECB" w14:textId="1D0A0C6F" w:rsidR="002E568C" w:rsidRPr="000358FC" w:rsidRDefault="00A3417C" w:rsidP="00A3417C">
            <w:pPr>
              <w:tabs>
                <w:tab w:val="left" w:pos="4185"/>
              </w:tabs>
              <w:jc w:val="both"/>
            </w:pPr>
            <w:r>
              <w:tab/>
            </w:r>
          </w:p>
        </w:tc>
      </w:tr>
      <w:tr w:rsidR="002E568C" w:rsidRPr="000358FC" w14:paraId="2ADA5B9C" w14:textId="77777777" w:rsidTr="002E568C">
        <w:trPr>
          <w:trHeight w:val="454"/>
        </w:trPr>
        <w:tc>
          <w:tcPr>
            <w:tcW w:w="2284" w:type="dxa"/>
          </w:tcPr>
          <w:p w14:paraId="0756C575" w14:textId="15343655" w:rsidR="009A26F8" w:rsidRPr="000358FC" w:rsidRDefault="00DD4EB8" w:rsidP="00C0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C3BB2" w:rsidRPr="000358FC">
              <w:rPr>
                <w:sz w:val="24"/>
                <w:szCs w:val="24"/>
              </w:rPr>
              <w:t>. február 15.</w:t>
            </w:r>
          </w:p>
        </w:tc>
        <w:tc>
          <w:tcPr>
            <w:tcW w:w="2150" w:type="dxa"/>
          </w:tcPr>
          <w:p w14:paraId="26E1D168" w14:textId="77777777" w:rsidR="009A26F8" w:rsidRPr="000358FC" w:rsidRDefault="008B2D2C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Iparűzési adó</w:t>
            </w:r>
          </w:p>
        </w:tc>
        <w:tc>
          <w:tcPr>
            <w:tcW w:w="5739" w:type="dxa"/>
          </w:tcPr>
          <w:p w14:paraId="402B3A38" w14:textId="77777777" w:rsidR="009A26F8" w:rsidRPr="000358FC" w:rsidRDefault="008B2D2C" w:rsidP="00C05AEC">
            <w:pPr>
              <w:jc w:val="both"/>
            </w:pPr>
            <w:r w:rsidRPr="000358FC">
              <w:t xml:space="preserve">KATA adóalanyok egyszerűsített, tételes adóalap-megállítás be- illetve kijelentkezése (Htv. 39/B. § (9) bek.) </w:t>
            </w:r>
          </w:p>
          <w:p w14:paraId="556550D2" w14:textId="77777777" w:rsidR="002E568C" w:rsidRPr="000358FC" w:rsidRDefault="002E568C" w:rsidP="00C05AEC">
            <w:pPr>
              <w:jc w:val="both"/>
            </w:pPr>
          </w:p>
        </w:tc>
      </w:tr>
      <w:tr w:rsidR="002E568C" w:rsidRPr="000358FC" w14:paraId="2610818A" w14:textId="77777777" w:rsidTr="002E568C">
        <w:trPr>
          <w:trHeight w:val="454"/>
        </w:trPr>
        <w:tc>
          <w:tcPr>
            <w:tcW w:w="2284" w:type="dxa"/>
          </w:tcPr>
          <w:p w14:paraId="15F948EA" w14:textId="7B605DE0" w:rsidR="009A26F8" w:rsidRPr="000358FC" w:rsidRDefault="00DD4EB8" w:rsidP="00C0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</w:t>
            </w:r>
            <w:r w:rsidR="008B2D2C" w:rsidRPr="000358FC">
              <w:rPr>
                <w:sz w:val="24"/>
                <w:szCs w:val="24"/>
              </w:rPr>
              <w:t>február 25.</w:t>
            </w:r>
          </w:p>
        </w:tc>
        <w:tc>
          <w:tcPr>
            <w:tcW w:w="2150" w:type="dxa"/>
          </w:tcPr>
          <w:p w14:paraId="176EF94D" w14:textId="77777777" w:rsidR="009A26F8" w:rsidRPr="000358FC" w:rsidRDefault="008B2D2C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 xml:space="preserve">Termőföld bérbeadásból származó jövedelemadó </w:t>
            </w:r>
          </w:p>
        </w:tc>
        <w:tc>
          <w:tcPr>
            <w:tcW w:w="5739" w:type="dxa"/>
          </w:tcPr>
          <w:p w14:paraId="5E6B3903" w14:textId="77777777" w:rsidR="009A26F8" w:rsidRDefault="008B2D2C" w:rsidP="00C05AEC">
            <w:pPr>
              <w:jc w:val="both"/>
            </w:pPr>
            <w:r w:rsidRPr="000358FC">
              <w:t>Kifizető adóbevallása</w:t>
            </w:r>
          </w:p>
          <w:p w14:paraId="175EAC9B" w14:textId="2C51EFDA" w:rsidR="009F749E" w:rsidRPr="000358FC" w:rsidRDefault="009F749E" w:rsidP="00C05AEC">
            <w:pPr>
              <w:jc w:val="both"/>
            </w:pPr>
          </w:p>
        </w:tc>
      </w:tr>
      <w:tr w:rsidR="002E568C" w:rsidRPr="000358FC" w14:paraId="79153AC4" w14:textId="77777777" w:rsidTr="002E568C">
        <w:trPr>
          <w:trHeight w:val="454"/>
        </w:trPr>
        <w:tc>
          <w:tcPr>
            <w:tcW w:w="2284" w:type="dxa"/>
          </w:tcPr>
          <w:p w14:paraId="62464CB1" w14:textId="5C5326C2" w:rsidR="009A26F8" w:rsidRPr="000358FC" w:rsidRDefault="00DD4EB8" w:rsidP="00C0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</w:t>
            </w:r>
            <w:r w:rsidR="008B2D2C" w:rsidRPr="000358FC">
              <w:rPr>
                <w:sz w:val="24"/>
                <w:szCs w:val="24"/>
              </w:rPr>
              <w:t xml:space="preserve"> március 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2150" w:type="dxa"/>
          </w:tcPr>
          <w:p w14:paraId="3DF92008" w14:textId="77777777" w:rsidR="009A26F8" w:rsidRPr="000358FC" w:rsidRDefault="008B2D2C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Építményadó</w:t>
            </w:r>
          </w:p>
        </w:tc>
        <w:tc>
          <w:tcPr>
            <w:tcW w:w="5739" w:type="dxa"/>
          </w:tcPr>
          <w:p w14:paraId="194EA4CE" w14:textId="77777777" w:rsidR="009A26F8" w:rsidRPr="000358FC" w:rsidRDefault="008B2D2C" w:rsidP="00C05AEC">
            <w:pPr>
              <w:jc w:val="both"/>
            </w:pPr>
            <w:r w:rsidRPr="000358FC">
              <w:t>I. félévi adóbefizetése</w:t>
            </w:r>
          </w:p>
        </w:tc>
      </w:tr>
      <w:tr w:rsidR="002E568C" w:rsidRPr="000358FC" w14:paraId="6F4CC21F" w14:textId="77777777" w:rsidTr="002E568C">
        <w:trPr>
          <w:trHeight w:val="454"/>
        </w:trPr>
        <w:tc>
          <w:tcPr>
            <w:tcW w:w="2284" w:type="dxa"/>
          </w:tcPr>
          <w:p w14:paraId="10CCD6BB" w14:textId="7336633F" w:rsidR="009A26F8" w:rsidRPr="000358FC" w:rsidRDefault="00DD4EB8" w:rsidP="00C0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</w:t>
            </w:r>
            <w:r w:rsidR="0015043D" w:rsidRPr="000358FC">
              <w:rPr>
                <w:sz w:val="24"/>
                <w:szCs w:val="24"/>
              </w:rPr>
              <w:t xml:space="preserve"> március</w:t>
            </w:r>
            <w:r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2150" w:type="dxa"/>
          </w:tcPr>
          <w:p w14:paraId="1D568799" w14:textId="77777777" w:rsidR="009A26F8" w:rsidRPr="000358FC" w:rsidRDefault="0015043D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Iparűzési adó</w:t>
            </w:r>
          </w:p>
        </w:tc>
        <w:tc>
          <w:tcPr>
            <w:tcW w:w="5739" w:type="dxa"/>
          </w:tcPr>
          <w:p w14:paraId="64A12BB2" w14:textId="00D2CC33" w:rsidR="005A2987" w:rsidRPr="000358FC" w:rsidRDefault="005A2987" w:rsidP="00C05AEC">
            <w:pPr>
              <w:jc w:val="both"/>
            </w:pPr>
            <w:r w:rsidRPr="000358FC">
              <w:t>A 20</w:t>
            </w:r>
            <w:r w:rsidR="00DD4EB8">
              <w:t>21</w:t>
            </w:r>
            <w:r w:rsidRPr="000358FC">
              <w:t xml:space="preserve">. I. félévi iparűzési adóelőleg </w:t>
            </w:r>
          </w:p>
          <w:p w14:paraId="16164474" w14:textId="77777777" w:rsidR="002E568C" w:rsidRPr="000358FC" w:rsidRDefault="002E568C" w:rsidP="00C05AEC">
            <w:pPr>
              <w:jc w:val="both"/>
            </w:pPr>
          </w:p>
        </w:tc>
      </w:tr>
      <w:tr w:rsidR="002E568C" w:rsidRPr="000358FC" w14:paraId="7B9F0D70" w14:textId="77777777" w:rsidTr="002E568C">
        <w:trPr>
          <w:trHeight w:val="454"/>
        </w:trPr>
        <w:tc>
          <w:tcPr>
            <w:tcW w:w="2284" w:type="dxa"/>
          </w:tcPr>
          <w:p w14:paraId="6EC01100" w14:textId="6D13E8D6" w:rsidR="009A26F8" w:rsidRPr="000358FC" w:rsidRDefault="005A2987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2</w:t>
            </w:r>
            <w:r w:rsidR="00DD4EB8">
              <w:rPr>
                <w:sz w:val="24"/>
                <w:szCs w:val="24"/>
              </w:rPr>
              <w:t>021</w:t>
            </w:r>
            <w:r w:rsidRPr="000358FC">
              <w:rPr>
                <w:sz w:val="24"/>
                <w:szCs w:val="24"/>
              </w:rPr>
              <w:t>. március 18.</w:t>
            </w:r>
          </w:p>
        </w:tc>
        <w:tc>
          <w:tcPr>
            <w:tcW w:w="2150" w:type="dxa"/>
          </w:tcPr>
          <w:p w14:paraId="59592303" w14:textId="77777777" w:rsidR="009A26F8" w:rsidRPr="000358FC" w:rsidRDefault="005A2987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Magánszemély kommunális adója</w:t>
            </w:r>
          </w:p>
        </w:tc>
        <w:tc>
          <w:tcPr>
            <w:tcW w:w="5739" w:type="dxa"/>
          </w:tcPr>
          <w:p w14:paraId="4BA1073A" w14:textId="77777777" w:rsidR="009A26F8" w:rsidRPr="000358FC" w:rsidRDefault="005A2987" w:rsidP="00C05AEC">
            <w:pPr>
              <w:jc w:val="both"/>
            </w:pPr>
            <w:r w:rsidRPr="000358FC">
              <w:t>I. félévi adó befizetése</w:t>
            </w:r>
          </w:p>
        </w:tc>
      </w:tr>
      <w:tr w:rsidR="002E568C" w:rsidRPr="000358FC" w14:paraId="19ED4A1E" w14:textId="77777777" w:rsidTr="002E568C">
        <w:trPr>
          <w:trHeight w:val="454"/>
        </w:trPr>
        <w:tc>
          <w:tcPr>
            <w:tcW w:w="2284" w:type="dxa"/>
          </w:tcPr>
          <w:p w14:paraId="1FD38BEF" w14:textId="63B04CC3" w:rsidR="009A26F8" w:rsidRPr="000358FC" w:rsidRDefault="00A01614" w:rsidP="00C0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A2987" w:rsidRPr="000358FC">
              <w:rPr>
                <w:sz w:val="24"/>
                <w:szCs w:val="24"/>
              </w:rPr>
              <w:t>. március 20.</w:t>
            </w:r>
          </w:p>
        </w:tc>
        <w:tc>
          <w:tcPr>
            <w:tcW w:w="2150" w:type="dxa"/>
          </w:tcPr>
          <w:p w14:paraId="11AC0840" w14:textId="77777777" w:rsidR="009A26F8" w:rsidRPr="000358FC" w:rsidRDefault="005A2987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Termőföld bérbeadásból származó jövedelemadó</w:t>
            </w:r>
          </w:p>
        </w:tc>
        <w:tc>
          <w:tcPr>
            <w:tcW w:w="5739" w:type="dxa"/>
          </w:tcPr>
          <w:p w14:paraId="0FC52A1D" w14:textId="77777777" w:rsidR="009A26F8" w:rsidRPr="000358FC" w:rsidRDefault="005A2987" w:rsidP="00C05AEC">
            <w:pPr>
              <w:jc w:val="both"/>
            </w:pPr>
            <w:r w:rsidRPr="000358FC">
              <w:t xml:space="preserve">Termőföld bérbeadásból származó jövedelem bevallása magánszemélyeknek </w:t>
            </w:r>
          </w:p>
        </w:tc>
      </w:tr>
      <w:tr w:rsidR="002E568C" w:rsidRPr="000358FC" w14:paraId="76A874F5" w14:textId="77777777" w:rsidTr="002E568C">
        <w:trPr>
          <w:trHeight w:val="454"/>
        </w:trPr>
        <w:tc>
          <w:tcPr>
            <w:tcW w:w="2284" w:type="dxa"/>
          </w:tcPr>
          <w:p w14:paraId="3F41217D" w14:textId="36ED490E" w:rsidR="009A26F8" w:rsidRPr="000358FC" w:rsidRDefault="00A01614" w:rsidP="00E57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</w:t>
            </w:r>
            <w:r w:rsidR="005A2987" w:rsidRPr="000358FC">
              <w:rPr>
                <w:sz w:val="24"/>
                <w:szCs w:val="24"/>
              </w:rPr>
              <w:t xml:space="preserve"> </w:t>
            </w:r>
            <w:r w:rsidR="00E5784D" w:rsidRPr="000358FC">
              <w:rPr>
                <w:sz w:val="24"/>
                <w:szCs w:val="24"/>
              </w:rPr>
              <w:t>április 1.</w:t>
            </w:r>
          </w:p>
        </w:tc>
        <w:tc>
          <w:tcPr>
            <w:tcW w:w="2150" w:type="dxa"/>
          </w:tcPr>
          <w:p w14:paraId="40AE81EA" w14:textId="77777777" w:rsidR="009A26F8" w:rsidRPr="000358FC" w:rsidRDefault="005A2987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 xml:space="preserve">Talajterhelési díj </w:t>
            </w:r>
          </w:p>
        </w:tc>
        <w:tc>
          <w:tcPr>
            <w:tcW w:w="5739" w:type="dxa"/>
          </w:tcPr>
          <w:p w14:paraId="01BACF1E" w14:textId="77777777" w:rsidR="009A26F8" w:rsidRPr="000358FC" w:rsidRDefault="005A2987" w:rsidP="00C05AEC">
            <w:pPr>
              <w:jc w:val="both"/>
            </w:pPr>
            <w:r w:rsidRPr="000358FC">
              <w:t>Talajterhelési-díj bevallási és befizetési kötelezettsége.</w:t>
            </w:r>
          </w:p>
        </w:tc>
      </w:tr>
      <w:tr w:rsidR="002E568C" w:rsidRPr="000358FC" w14:paraId="73DB29F2" w14:textId="77777777" w:rsidTr="002E568C">
        <w:trPr>
          <w:trHeight w:val="454"/>
        </w:trPr>
        <w:tc>
          <w:tcPr>
            <w:tcW w:w="2284" w:type="dxa"/>
          </w:tcPr>
          <w:p w14:paraId="379BCAA6" w14:textId="1C8AEFE5" w:rsidR="009A26F8" w:rsidRPr="000358FC" w:rsidRDefault="00160153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20</w:t>
            </w:r>
            <w:r w:rsidR="00A01614">
              <w:rPr>
                <w:sz w:val="24"/>
                <w:szCs w:val="24"/>
              </w:rPr>
              <w:t>21</w:t>
            </w:r>
            <w:r w:rsidRPr="000358FC">
              <w:rPr>
                <w:sz w:val="24"/>
                <w:szCs w:val="24"/>
              </w:rPr>
              <w:t>. május 31.</w:t>
            </w:r>
          </w:p>
        </w:tc>
        <w:tc>
          <w:tcPr>
            <w:tcW w:w="2150" w:type="dxa"/>
          </w:tcPr>
          <w:p w14:paraId="6EBA2595" w14:textId="77777777" w:rsidR="009A26F8" w:rsidRPr="000358FC" w:rsidRDefault="00160153" w:rsidP="00C05AEC">
            <w:pPr>
              <w:jc w:val="both"/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Iparűzési adó</w:t>
            </w:r>
          </w:p>
        </w:tc>
        <w:tc>
          <w:tcPr>
            <w:tcW w:w="5739" w:type="dxa"/>
          </w:tcPr>
          <w:p w14:paraId="7640B8D1" w14:textId="39ADB1A1" w:rsidR="002E568C" w:rsidRPr="000358FC" w:rsidRDefault="00160153" w:rsidP="00C05AEC">
            <w:pPr>
              <w:jc w:val="both"/>
            </w:pPr>
            <w:r w:rsidRPr="000358FC">
              <w:t>A 20</w:t>
            </w:r>
            <w:r w:rsidR="00A01614">
              <w:t>20</w:t>
            </w:r>
            <w:r w:rsidRPr="000358FC">
              <w:t>. évi helyi iparűzési adó bevallása. A vállalkozó által már 20</w:t>
            </w:r>
            <w:r w:rsidR="00A01614">
              <w:t>20</w:t>
            </w:r>
            <w:r w:rsidRPr="000358FC">
              <w:t>. évben befizetett adóelőleg+ feltöltési kötelezettség, valamint a tényleges adó különbözet megfizetésének esedékessége. (Az adóbevallás benyújtásával egyidejűleg kell megfizetni, illetve igényelhető vissza a különbözet.)</w:t>
            </w:r>
          </w:p>
          <w:p w14:paraId="2BFF1526" w14:textId="77777777" w:rsidR="009A26F8" w:rsidRPr="000358FC" w:rsidRDefault="00160153" w:rsidP="00C05AEC">
            <w:pPr>
              <w:jc w:val="both"/>
            </w:pPr>
            <w:r w:rsidRPr="000358FC">
              <w:t xml:space="preserve"> </w:t>
            </w:r>
          </w:p>
        </w:tc>
      </w:tr>
      <w:tr w:rsidR="002E568C" w:rsidRPr="000358FC" w14:paraId="3248AEE7" w14:textId="77777777" w:rsidTr="002E568C">
        <w:trPr>
          <w:trHeight w:val="454"/>
        </w:trPr>
        <w:tc>
          <w:tcPr>
            <w:tcW w:w="2284" w:type="dxa"/>
          </w:tcPr>
          <w:p w14:paraId="39E50C45" w14:textId="03945396" w:rsidR="009A26F8" w:rsidRPr="000358FC" w:rsidRDefault="00A01614" w:rsidP="00AA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60153" w:rsidRPr="000358FC">
              <w:rPr>
                <w:sz w:val="24"/>
                <w:szCs w:val="24"/>
              </w:rPr>
              <w:t>. szeptember</w:t>
            </w:r>
            <w:r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2150" w:type="dxa"/>
          </w:tcPr>
          <w:p w14:paraId="23148783" w14:textId="77777777" w:rsidR="009A26F8" w:rsidRPr="000358FC" w:rsidRDefault="00160153" w:rsidP="009A26F8">
            <w:pPr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Építményadó</w:t>
            </w:r>
          </w:p>
        </w:tc>
        <w:tc>
          <w:tcPr>
            <w:tcW w:w="5739" w:type="dxa"/>
          </w:tcPr>
          <w:p w14:paraId="659F7B43" w14:textId="77777777" w:rsidR="009A26F8" w:rsidRPr="000358FC" w:rsidRDefault="00AA6736" w:rsidP="00C05AEC">
            <w:pPr>
              <w:jc w:val="both"/>
            </w:pPr>
            <w:r w:rsidRPr="000358FC">
              <w:t>II. félévi adóbefizetés</w:t>
            </w:r>
          </w:p>
        </w:tc>
      </w:tr>
      <w:tr w:rsidR="002E568C" w:rsidRPr="000358FC" w14:paraId="2AE58FDA" w14:textId="77777777" w:rsidTr="002E568C">
        <w:trPr>
          <w:trHeight w:val="454"/>
        </w:trPr>
        <w:tc>
          <w:tcPr>
            <w:tcW w:w="2284" w:type="dxa"/>
          </w:tcPr>
          <w:p w14:paraId="11B871B8" w14:textId="1EFEA84A" w:rsidR="009A26F8" w:rsidRPr="000358FC" w:rsidRDefault="00A01614" w:rsidP="009A2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AA6736" w:rsidRPr="000358FC">
              <w:rPr>
                <w:sz w:val="24"/>
                <w:szCs w:val="24"/>
              </w:rPr>
              <w:t>. szeptember</w:t>
            </w:r>
            <w:r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2150" w:type="dxa"/>
          </w:tcPr>
          <w:p w14:paraId="6BEF54AA" w14:textId="77777777" w:rsidR="009A26F8" w:rsidRPr="000358FC" w:rsidRDefault="00AA6736" w:rsidP="009A26F8">
            <w:pPr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Iparűzési adó</w:t>
            </w:r>
          </w:p>
        </w:tc>
        <w:tc>
          <w:tcPr>
            <w:tcW w:w="5739" w:type="dxa"/>
          </w:tcPr>
          <w:p w14:paraId="6C384F92" w14:textId="77777777" w:rsidR="00A01614" w:rsidRDefault="00AA6736" w:rsidP="00A01614">
            <w:pPr>
              <w:jc w:val="both"/>
            </w:pPr>
            <w:r w:rsidRPr="000358FC">
              <w:t xml:space="preserve">II. félévi adóelőleg befizetése. </w:t>
            </w:r>
          </w:p>
          <w:p w14:paraId="4A61F44A" w14:textId="162A34CD" w:rsidR="002E568C" w:rsidRPr="000358FC" w:rsidRDefault="00AA6736" w:rsidP="00A01614">
            <w:pPr>
              <w:jc w:val="both"/>
            </w:pPr>
            <w:r w:rsidRPr="000358FC">
              <w:br/>
            </w:r>
          </w:p>
        </w:tc>
      </w:tr>
      <w:tr w:rsidR="002E568C" w:rsidRPr="000358FC" w14:paraId="216279C0" w14:textId="77777777" w:rsidTr="002E568C">
        <w:trPr>
          <w:trHeight w:val="454"/>
        </w:trPr>
        <w:tc>
          <w:tcPr>
            <w:tcW w:w="2284" w:type="dxa"/>
          </w:tcPr>
          <w:p w14:paraId="43CC7749" w14:textId="5B4FD121" w:rsidR="009A26F8" w:rsidRPr="000358FC" w:rsidRDefault="00A01614" w:rsidP="009A2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</w:t>
            </w:r>
            <w:r w:rsidR="00AA6736" w:rsidRPr="000358FC">
              <w:rPr>
                <w:sz w:val="24"/>
                <w:szCs w:val="24"/>
              </w:rPr>
              <w:t xml:space="preserve"> szeptember</w:t>
            </w:r>
            <w:r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2150" w:type="dxa"/>
          </w:tcPr>
          <w:p w14:paraId="1609043D" w14:textId="77777777" w:rsidR="009A26F8" w:rsidRPr="000358FC" w:rsidRDefault="00AA6736" w:rsidP="009A26F8">
            <w:pPr>
              <w:rPr>
                <w:sz w:val="24"/>
                <w:szCs w:val="24"/>
              </w:rPr>
            </w:pPr>
            <w:r w:rsidRPr="000358FC">
              <w:rPr>
                <w:sz w:val="24"/>
                <w:szCs w:val="24"/>
              </w:rPr>
              <w:t>Magánszemély kommunális adója</w:t>
            </w:r>
          </w:p>
        </w:tc>
        <w:tc>
          <w:tcPr>
            <w:tcW w:w="5739" w:type="dxa"/>
          </w:tcPr>
          <w:p w14:paraId="72F44E08" w14:textId="77777777" w:rsidR="009A26F8" w:rsidRPr="000358FC" w:rsidRDefault="00AA6736" w:rsidP="00C05AEC">
            <w:pPr>
              <w:jc w:val="both"/>
            </w:pPr>
            <w:r w:rsidRPr="000358FC">
              <w:t>II. félévi adó befizetése</w:t>
            </w:r>
          </w:p>
        </w:tc>
      </w:tr>
    </w:tbl>
    <w:p w14:paraId="67639013" w14:textId="77777777" w:rsidR="009A26F8" w:rsidRPr="001C3BB2" w:rsidRDefault="009A26F8" w:rsidP="009A26F8"/>
    <w:sectPr w:rsidR="009A26F8" w:rsidRPr="001C3BB2" w:rsidSect="0081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6FB"/>
    <w:multiLevelType w:val="hybridMultilevel"/>
    <w:tmpl w:val="89D8BF6C"/>
    <w:lvl w:ilvl="0" w:tplc="B20A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1DD"/>
    <w:multiLevelType w:val="hybridMultilevel"/>
    <w:tmpl w:val="1CE612CE"/>
    <w:lvl w:ilvl="0" w:tplc="8410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75A4"/>
    <w:multiLevelType w:val="hybridMultilevel"/>
    <w:tmpl w:val="D916B70A"/>
    <w:lvl w:ilvl="0" w:tplc="66E4B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10A6"/>
    <w:multiLevelType w:val="hybridMultilevel"/>
    <w:tmpl w:val="E5C42594"/>
    <w:lvl w:ilvl="0" w:tplc="7E20F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33A7A"/>
    <w:multiLevelType w:val="hybridMultilevel"/>
    <w:tmpl w:val="E2489B10"/>
    <w:lvl w:ilvl="0" w:tplc="EB8E2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F8"/>
    <w:rsid w:val="000358FC"/>
    <w:rsid w:val="00147CF8"/>
    <w:rsid w:val="0015043D"/>
    <w:rsid w:val="00160153"/>
    <w:rsid w:val="001C3BB2"/>
    <w:rsid w:val="002D585B"/>
    <w:rsid w:val="002E568C"/>
    <w:rsid w:val="003924D8"/>
    <w:rsid w:val="005A2987"/>
    <w:rsid w:val="00741B1A"/>
    <w:rsid w:val="0081246B"/>
    <w:rsid w:val="00876C71"/>
    <w:rsid w:val="008B2D2C"/>
    <w:rsid w:val="00925C1B"/>
    <w:rsid w:val="009A26F8"/>
    <w:rsid w:val="009F749E"/>
    <w:rsid w:val="00A01614"/>
    <w:rsid w:val="00A3417C"/>
    <w:rsid w:val="00AA6736"/>
    <w:rsid w:val="00C05AEC"/>
    <w:rsid w:val="00DC5FC5"/>
    <w:rsid w:val="00DD4EB8"/>
    <w:rsid w:val="00E5784D"/>
    <w:rsid w:val="00F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4004"/>
  <w15:docId w15:val="{70D1E9F7-37C5-4924-9CA3-BE67731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24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83E28-0915-49A6-883B-C6437866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Rami</cp:lastModifiedBy>
  <cp:revision>5</cp:revision>
  <cp:lastPrinted>2019-03-27T11:56:00Z</cp:lastPrinted>
  <dcterms:created xsi:type="dcterms:W3CDTF">2021-01-19T13:04:00Z</dcterms:created>
  <dcterms:modified xsi:type="dcterms:W3CDTF">2021-01-19T13:20:00Z</dcterms:modified>
</cp:coreProperties>
</file>